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A" w:rsidRPr="00E63C10" w:rsidRDefault="00960ACA" w:rsidP="00960ACA">
      <w:pPr>
        <w:jc w:val="both"/>
        <w:rPr>
          <w:b/>
          <w:u w:val="single"/>
        </w:rPr>
      </w:pPr>
      <w:r w:rsidRPr="00E63C10">
        <w:rPr>
          <w:b/>
          <w:u w:val="single"/>
        </w:rPr>
        <w:t xml:space="preserve">В программе </w:t>
      </w:r>
      <w:proofErr w:type="spellStart"/>
      <w:r w:rsidRPr="00E63C10">
        <w:rPr>
          <w:b/>
          <w:u w:val="single"/>
        </w:rPr>
        <w:t>вебинара</w:t>
      </w:r>
      <w:proofErr w:type="spellEnd"/>
      <w:r w:rsidRPr="00E63C10">
        <w:rPr>
          <w:b/>
          <w:u w:val="single"/>
        </w:rPr>
        <w:t>: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  <w:rPr>
          <w:u w:val="single"/>
        </w:rPr>
      </w:pPr>
      <w:r w:rsidRPr="00E63C10">
        <w:t>Международные Системы кодировки и классификации товаров – ГС, КН, ТН ВЭД ТС и их применение в мировой торговле.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 xml:space="preserve">Особенности проведения экспертизы, составления классификационных признаков и описания товаров для однозначного отнесения товара к коду ТН ВЭД. Практические примеры применения экспертных исследований для участников ВЭД и таможенных брокеров (представителей). 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 xml:space="preserve">Таможенно-тарифное регулирование ВЭД. 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Соглашение ВТО по правилам происхождения товара, режим наибольшего благоприя</w:t>
      </w:r>
      <w:r w:rsidRPr="00E63C10">
        <w:t>т</w:t>
      </w:r>
      <w:r w:rsidRPr="00E63C10">
        <w:t>ствования и его исключения: зона свободной торговли - СНГ, Таможенный союз – РБ, РК, РФ.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Порядок и практика выдачи сертификатов происхождения товаров торгово-промышленными палатами в Российской Федерации.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Основные принципы и правила Соглашений ВТО по техническим барьерам в торговле, по применению санитарных и фитосанитарных мер, международные стандарты ИСО, МЭК, МСЭ, Новый и Глобальный подходы в техническом регулировании ЕС.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Положения и принципы технического регулирования в РФ. Национальная система стандартизации РФ. Роль технических регламентов, стандартов и процедур оценки с</w:t>
      </w:r>
      <w:r w:rsidRPr="00E63C10">
        <w:t>о</w:t>
      </w:r>
      <w:r w:rsidRPr="00E63C10">
        <w:t>ответствия в практике ВЭД, новые принципы и подходы в техническом регулировании в связи с образованием Таможенного союза РБ, РК, РФ.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Международные соглашения и режимы в области нераспространения товаров и техн</w:t>
      </w:r>
      <w:r w:rsidRPr="00E63C10">
        <w:t>о</w:t>
      </w:r>
      <w:r w:rsidRPr="00E63C10">
        <w:t>логий двойного назначения. Основные формы и методы экспортного контроля в РФ.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Государственная и независимая идентификационная экспертиза контролируемой пр</w:t>
      </w:r>
      <w:r w:rsidRPr="00E63C10">
        <w:t>о</w:t>
      </w:r>
      <w:r w:rsidRPr="00E63C10">
        <w:t>дукции.</w:t>
      </w:r>
    </w:p>
    <w:p w:rsidR="00960ACA" w:rsidRPr="00E63C10" w:rsidRDefault="00960ACA" w:rsidP="00960ACA">
      <w:pPr>
        <w:numPr>
          <w:ilvl w:val="0"/>
          <w:numId w:val="2"/>
        </w:numPr>
        <w:tabs>
          <w:tab w:val="clear" w:pos="786"/>
          <w:tab w:val="num" w:pos="567"/>
          <w:tab w:val="num" w:pos="720"/>
        </w:tabs>
        <w:spacing w:after="120"/>
        <w:ind w:left="568" w:hanging="284"/>
        <w:jc w:val="both"/>
      </w:pPr>
      <w:r w:rsidRPr="00E63C10">
        <w:t>Информационно-консультационные услуги территориальных ТПП в области экспор</w:t>
      </w:r>
      <w:r w:rsidRPr="00E63C10">
        <w:t>т</w:t>
      </w:r>
      <w:r w:rsidRPr="00E63C10">
        <w:t xml:space="preserve">ного контроля. </w:t>
      </w:r>
    </w:p>
    <w:p w:rsidR="00960ACA" w:rsidRPr="00E63C10" w:rsidRDefault="00960ACA" w:rsidP="00960ACA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  <w:rPr>
          <w:b/>
          <w:color w:val="000000"/>
        </w:rPr>
      </w:pPr>
      <w:r w:rsidRPr="00E63C10">
        <w:t xml:space="preserve">Система </w:t>
      </w:r>
      <w:proofErr w:type="spellStart"/>
      <w:r w:rsidRPr="00E63C10">
        <w:t>экспертно</w:t>
      </w:r>
      <w:proofErr w:type="spellEnd"/>
      <w:r w:rsidRPr="00E63C10">
        <w:t xml:space="preserve"> – инспекционной деятельности в мировой торговле. Нормы и пр</w:t>
      </w:r>
      <w:r w:rsidRPr="00E63C10">
        <w:t>а</w:t>
      </w:r>
      <w:r w:rsidRPr="00E63C10">
        <w:t>вила Соглашений ВТО по предотгрузочной инспекции, по таможенной оценке, Кодекс Международной Федерации Инспекционных Агентств (</w:t>
      </w:r>
      <w:r w:rsidRPr="00E63C10">
        <w:rPr>
          <w:lang w:val="en-US"/>
        </w:rPr>
        <w:t>IFIA</w:t>
      </w:r>
      <w:r w:rsidRPr="00E63C10">
        <w:t xml:space="preserve">). </w:t>
      </w:r>
    </w:p>
    <w:p w:rsidR="00960ACA" w:rsidRPr="00E63C10" w:rsidRDefault="00960ACA" w:rsidP="00960ACA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  <w:rPr>
          <w:b/>
          <w:color w:val="000000"/>
        </w:rPr>
      </w:pPr>
      <w:r w:rsidRPr="00E63C10">
        <w:t>Практика деятельности инспекционных компаний на мировом рынке и в РФ.</w:t>
      </w:r>
    </w:p>
    <w:p w:rsidR="00960ACA" w:rsidRPr="00E63C10" w:rsidRDefault="00960ACA" w:rsidP="00960ACA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</w:pPr>
      <w:r w:rsidRPr="00E63C10">
        <w:t>Защита интеллектуальной собственности при международных контрактах.</w:t>
      </w:r>
      <w:r w:rsidRPr="00E63C10">
        <w:rPr>
          <w:i/>
        </w:rPr>
        <w:t xml:space="preserve"> </w:t>
      </w:r>
      <w:r w:rsidRPr="00E63C10">
        <w:t>Регистрир</w:t>
      </w:r>
      <w:r w:rsidRPr="00E63C10">
        <w:t>у</w:t>
      </w:r>
      <w:r w:rsidRPr="00E63C10">
        <w:t>емая интеллектуальная собственность, Международная патентная система, изобрет</w:t>
      </w:r>
      <w:r w:rsidRPr="00E63C10">
        <w:t>е</w:t>
      </w:r>
      <w:r w:rsidRPr="00E63C10">
        <w:t>ния, полезные модели, промышленные образцы. Товарные знаки, знаки обслуживания, знаки происхождения. Авторские права.</w:t>
      </w:r>
    </w:p>
    <w:p w:rsidR="00960ACA" w:rsidRPr="00E63C10" w:rsidRDefault="00960ACA" w:rsidP="00960ACA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</w:pPr>
      <w:r w:rsidRPr="00E63C10">
        <w:t>Оборот технологий и объектов интеллектуальной собственности при международной торговле.</w:t>
      </w:r>
    </w:p>
    <w:p w:rsidR="00960ACA" w:rsidRPr="00E63C10" w:rsidRDefault="00960ACA" w:rsidP="00960ACA">
      <w:pPr>
        <w:numPr>
          <w:ilvl w:val="0"/>
          <w:numId w:val="1"/>
        </w:numPr>
        <w:tabs>
          <w:tab w:val="num" w:pos="0"/>
          <w:tab w:val="num" w:pos="567"/>
        </w:tabs>
        <w:spacing w:after="120"/>
        <w:ind w:left="568" w:hanging="284"/>
        <w:jc w:val="both"/>
      </w:pPr>
      <w:r w:rsidRPr="00E63C10">
        <w:t>Таможенный реестр объектов интеллектуальной собственности.</w:t>
      </w:r>
    </w:p>
    <w:p w:rsidR="002F3756" w:rsidRPr="00934630" w:rsidRDefault="002F3756" w:rsidP="002F3756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2F3756" w:rsidRDefault="002F3756" w:rsidP="002F3756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подключенный к и</w:t>
      </w:r>
      <w:r w:rsidRPr="0071663D">
        <w:t>н</w:t>
      </w:r>
      <w:r w:rsidRPr="0071663D">
        <w:t>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2F3756" w:rsidRDefault="002F3756" w:rsidP="002F3756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lastRenderedPageBreak/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2F3756" w:rsidRPr="00221FC2" w:rsidRDefault="002F3756" w:rsidP="002F3756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</w:t>
      </w:r>
      <w:r w:rsidRPr="00221FC2">
        <w:t>а</w:t>
      </w:r>
      <w:r w:rsidRPr="00221FC2">
        <w:t xml:space="preserve">ния, в любой момент может задать онлайн-вопрос преподавателю или другим участникам. </w:t>
      </w:r>
    </w:p>
    <w:p w:rsidR="002F3756" w:rsidRPr="00033EB7" w:rsidRDefault="002F3756" w:rsidP="002F3756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18 февраля 2015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2F3756" w:rsidRDefault="002F3756" w:rsidP="002F3756">
      <w:pPr>
        <w:spacing w:after="120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2F3756" w:rsidRDefault="002F3756" w:rsidP="002F3756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</w:t>
      </w:r>
      <w:r w:rsidRPr="0091668D">
        <w:rPr>
          <w:bCs/>
        </w:rPr>
        <w:t>и</w:t>
      </w:r>
      <w:r w:rsidRPr="0091668D">
        <w:rPr>
          <w:bCs/>
        </w:rPr>
        <w:t>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2F3756" w:rsidRDefault="002F3756" w:rsidP="002F3756">
      <w:pPr>
        <w:spacing w:after="120"/>
        <w:jc w:val="both"/>
      </w:pPr>
    </w:p>
    <w:p w:rsidR="002F3756" w:rsidRDefault="002F3756" w:rsidP="002F3756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2F3756" w:rsidRPr="0091668D" w:rsidRDefault="002F3756" w:rsidP="002F3756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2F3756" w:rsidRDefault="002F3756" w:rsidP="002F3756">
      <w:pPr>
        <w:spacing w:after="120"/>
        <w:ind w:firstLine="709"/>
        <w:jc w:val="center"/>
        <w:rPr>
          <w:b/>
        </w:rPr>
      </w:pPr>
    </w:p>
    <w:p w:rsidR="002F3756" w:rsidRPr="004B37C2" w:rsidRDefault="002F3756" w:rsidP="002F3756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2F3756" w:rsidRDefault="002F3756" w:rsidP="002F375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</w:t>
      </w:r>
      <w:r>
        <w:t>т</w:t>
      </w:r>
      <w:r>
        <w:t xml:space="preserve">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>, предоста</w:t>
      </w:r>
      <w:r>
        <w:t>в</w:t>
      </w:r>
      <w:r>
        <w:t xml:space="preserve">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2F3756" w:rsidRDefault="002F3756" w:rsidP="002F375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</w:t>
      </w:r>
      <w:r>
        <w:t>с</w:t>
      </w:r>
      <w:r>
        <w:t xml:space="preserve">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2F3756" w:rsidRDefault="002F3756" w:rsidP="002F3756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</w:t>
      </w:r>
      <w:r>
        <w:t>н</w:t>
      </w:r>
      <w:r>
        <w:t>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</w:t>
      </w:r>
      <w:r>
        <w:t>и</w:t>
      </w:r>
      <w:r>
        <w:t xml:space="preserve">стемы. </w:t>
      </w:r>
    </w:p>
    <w:p w:rsidR="001A16FF" w:rsidRDefault="001A16FF"/>
    <w:p w:rsidR="002F3756" w:rsidRDefault="002F3756"/>
    <w:p w:rsidR="002F3756" w:rsidRDefault="002F3756">
      <w:bookmarkStart w:id="0" w:name="_GoBack"/>
      <w:bookmarkEnd w:id="0"/>
    </w:p>
    <w:sectPr w:rsidR="002F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2B64"/>
    <w:multiLevelType w:val="hybridMultilevel"/>
    <w:tmpl w:val="32A652A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CA"/>
    <w:rsid w:val="001A16FF"/>
    <w:rsid w:val="002F3756"/>
    <w:rsid w:val="009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2015-02-02T14:34:00Z</dcterms:created>
  <dcterms:modified xsi:type="dcterms:W3CDTF">2015-02-02T14:39:00Z</dcterms:modified>
</cp:coreProperties>
</file>